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Report: The Importance of Human Translation in the Age of AI</w:t>
      </w:r>
    </w:p>
    <w:p>
      <w:r>
        <w:t>In recent years, we have witnessed tremendous advancements in machine translation technologies, such as Google Translate and other AI-powered tools. While they offer fast and convenient solutions, they still lack accuracy and a deep understanding of cultural and linguistic context. This highlights the crucial role of human translation, which delivers higher quality and unmatched professionalism.</w:t>
      </w:r>
    </w:p>
    <w:p>
      <w:pPr>
        <w:pStyle w:val="Heading2"/>
      </w:pPr>
      <w:r>
        <w:t>Limitations of Machine Translation</w:t>
      </w:r>
    </w:p>
    <w:p>
      <w:r>
        <w:t>- Literal translation of words without considering context.</w:t>
        <w:br/>
        <w:t>- Inability to understand subtle cultural differences.</w:t>
        <w:br/>
        <w:t>- Difficulty handling creative or specialized texts such as legal or medical documents.</w:t>
      </w:r>
    </w:p>
    <w:p>
      <w:pPr>
        <w:pStyle w:val="Heading2"/>
      </w:pPr>
      <w:r>
        <w:t>Advantages of Human Translation</w:t>
      </w:r>
    </w:p>
    <w:p>
      <w:r>
        <w:t>- Ability to understand and interpret context accurately.</w:t>
        <w:br/>
        <w:t>- Conveying meaning clearly and effectively.</w:t>
        <w:br/>
        <w:t>- Adapting style to fit the type of text and the target audience.</w:t>
        <w:br/>
        <w:t>- Proofreading and editing to ensure top quality.</w:t>
      </w:r>
    </w:p>
    <w:p>
      <w:pPr>
        <w:pStyle w:val="Heading2"/>
      </w:pPr>
      <w:r>
        <w:t>Conclusion</w:t>
      </w:r>
    </w:p>
    <w:p>
      <w:r>
        <w:t>Despite significant technological progress, human translation remains essential for effective intercultural communication. A professional translator does not just convert words but conveys meaning and emotions, making translation an irreplaceable art.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